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8" w:rsidRDefault="00242839">
      <w:pPr>
        <w:rPr>
          <w:rFonts w:ascii="Times New Roman" w:hAnsi="Times New Roman" w:cs="Times New Roman"/>
          <w:b/>
          <w:sz w:val="28"/>
          <w:szCs w:val="28"/>
        </w:rPr>
      </w:pPr>
      <w:r w:rsidRPr="0024283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42839" w:rsidRDefault="00242839" w:rsidP="002428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8D9">
        <w:rPr>
          <w:rFonts w:ascii="Times New Roman" w:hAnsi="Times New Roman" w:cs="Times New Roman"/>
          <w:sz w:val="28"/>
          <w:szCs w:val="28"/>
        </w:rPr>
        <w:t xml:space="preserve">Федеральным законом от 08.03.2015 № 57-ФЗ </w:t>
      </w:r>
      <w:r w:rsidRPr="00221478">
        <w:rPr>
          <w:rFonts w:ascii="Times New Roman" w:hAnsi="Times New Roman" w:cs="Times New Roman"/>
          <w:b/>
          <w:sz w:val="28"/>
          <w:szCs w:val="28"/>
        </w:rPr>
        <w:t xml:space="preserve">внесены следующие изменения в </w:t>
      </w:r>
      <w:proofErr w:type="spellStart"/>
      <w:r w:rsidRPr="0022147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221478">
        <w:rPr>
          <w:rFonts w:ascii="Times New Roman" w:hAnsi="Times New Roman" w:cs="Times New Roman"/>
          <w:b/>
          <w:sz w:val="28"/>
          <w:szCs w:val="28"/>
        </w:rPr>
        <w:t xml:space="preserve"> РФ, вступившие в силу с 20.03.2015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8771E2">
        <w:rPr>
          <w:rFonts w:ascii="Times New Roman" w:hAnsi="Times New Roman" w:cs="Times New Roman"/>
          <w:b/>
          <w:sz w:val="28"/>
          <w:szCs w:val="28"/>
        </w:rPr>
        <w:t>в ст.ст. 15.15.16</w:t>
      </w:r>
      <w:r>
        <w:rPr>
          <w:rFonts w:ascii="Times New Roman" w:hAnsi="Times New Roman" w:cs="Times New Roman"/>
          <w:sz w:val="28"/>
          <w:szCs w:val="28"/>
        </w:rPr>
        <w:t xml:space="preserve"> (Нарушение исполнения платежных документов и представления органа Федерального казначейства), </w:t>
      </w:r>
      <w:r w:rsidRPr="008771E2">
        <w:rPr>
          <w:rFonts w:ascii="Times New Roman" w:hAnsi="Times New Roman" w:cs="Times New Roman"/>
          <w:b/>
          <w:sz w:val="28"/>
          <w:szCs w:val="28"/>
        </w:rPr>
        <w:t>17.8</w:t>
      </w:r>
      <w:r>
        <w:rPr>
          <w:rFonts w:ascii="Times New Roman" w:hAnsi="Times New Roman" w:cs="Times New Roman"/>
          <w:sz w:val="28"/>
          <w:szCs w:val="28"/>
        </w:rPr>
        <w:t xml:space="preserve"> (Воспрепятствование законной деятельности судебного пристава), </w:t>
      </w:r>
      <w:r w:rsidRPr="008771E2">
        <w:rPr>
          <w:rFonts w:ascii="Times New Roman" w:hAnsi="Times New Roman" w:cs="Times New Roman"/>
          <w:b/>
          <w:sz w:val="28"/>
          <w:szCs w:val="28"/>
        </w:rPr>
        <w:t>27.2</w:t>
      </w:r>
      <w:r>
        <w:rPr>
          <w:rFonts w:ascii="Times New Roman" w:hAnsi="Times New Roman" w:cs="Times New Roman"/>
          <w:sz w:val="28"/>
          <w:szCs w:val="28"/>
        </w:rPr>
        <w:t xml:space="preserve"> (Доставление), </w:t>
      </w:r>
      <w:r w:rsidRPr="008771E2">
        <w:rPr>
          <w:rFonts w:ascii="Times New Roman" w:hAnsi="Times New Roman" w:cs="Times New Roman"/>
          <w:b/>
          <w:sz w:val="28"/>
          <w:szCs w:val="28"/>
        </w:rPr>
        <w:t>27.3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(Административное задержание), </w:t>
      </w:r>
      <w:r w:rsidRPr="008771E2">
        <w:rPr>
          <w:rFonts w:ascii="Times New Roman" w:hAnsi="Times New Roman" w:cs="Times New Roman"/>
          <w:b/>
          <w:sz w:val="28"/>
          <w:szCs w:val="28"/>
        </w:rPr>
        <w:t>слова «судебные приставы» заменены словами «органы, должностные лица,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судов»;</w:t>
      </w:r>
    </w:p>
    <w:p w:rsidR="00242839" w:rsidRPr="008771E2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39" w:rsidRPr="00221478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221478">
        <w:rPr>
          <w:rFonts w:ascii="Times New Roman" w:hAnsi="Times New Roman" w:cs="Times New Roman"/>
          <w:b/>
          <w:sz w:val="28"/>
          <w:szCs w:val="28"/>
        </w:rPr>
        <w:t>ст. 31.5</w:t>
      </w:r>
      <w:r>
        <w:rPr>
          <w:rFonts w:ascii="Times New Roman" w:hAnsi="Times New Roman" w:cs="Times New Roman"/>
          <w:sz w:val="28"/>
          <w:szCs w:val="28"/>
        </w:rPr>
        <w:t xml:space="preserve"> (Отсрочка и рассрочка исполнения постановления о назначении административного наказания) </w:t>
      </w:r>
      <w:r w:rsidRPr="00221478">
        <w:rPr>
          <w:rFonts w:ascii="Times New Roman" w:hAnsi="Times New Roman" w:cs="Times New Roman"/>
          <w:b/>
          <w:sz w:val="28"/>
          <w:szCs w:val="28"/>
        </w:rPr>
        <w:t xml:space="preserve">дополнена правом лица, вынесшего  постановление отсрочить до 1 года исполнение постановления и в части принудительного </w:t>
      </w:r>
      <w:proofErr w:type="gramStart"/>
      <w:r w:rsidRPr="00221478">
        <w:rPr>
          <w:rFonts w:ascii="Times New Roman" w:hAnsi="Times New Roman" w:cs="Times New Roman"/>
          <w:b/>
          <w:sz w:val="28"/>
          <w:szCs w:val="28"/>
        </w:rPr>
        <w:t>выдворения</w:t>
      </w:r>
      <w:proofErr w:type="gramEnd"/>
      <w:r w:rsidRPr="00221478">
        <w:rPr>
          <w:rFonts w:ascii="Times New Roman" w:hAnsi="Times New Roman" w:cs="Times New Roman"/>
          <w:b/>
          <w:sz w:val="28"/>
          <w:szCs w:val="28"/>
        </w:rPr>
        <w:t xml:space="preserve"> за пределы РФ иностранного гражданина и лица без гражданства.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Этим же законом </w:t>
      </w:r>
      <w:r w:rsidRPr="00221478">
        <w:rPr>
          <w:rFonts w:ascii="Times New Roman" w:hAnsi="Times New Roman" w:cs="Times New Roman"/>
          <w:b/>
          <w:sz w:val="28"/>
          <w:szCs w:val="28"/>
        </w:rPr>
        <w:t>внесены изменения в ФЗ «Об исполнительном производстве»:</w:t>
      </w:r>
    </w:p>
    <w:p w:rsidR="00242839" w:rsidRPr="00221478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1478">
        <w:rPr>
          <w:rFonts w:ascii="Times New Roman" w:hAnsi="Times New Roman" w:cs="Times New Roman"/>
          <w:b/>
          <w:sz w:val="28"/>
          <w:szCs w:val="28"/>
        </w:rPr>
        <w:t>ст. 21</w:t>
      </w:r>
      <w:r>
        <w:rPr>
          <w:rFonts w:ascii="Times New Roman" w:hAnsi="Times New Roman" w:cs="Times New Roman"/>
          <w:sz w:val="28"/>
          <w:szCs w:val="28"/>
        </w:rPr>
        <w:t xml:space="preserve"> закона (Сроки предъявления исполнительных документов к исполнению) </w:t>
      </w:r>
      <w:r w:rsidRPr="00221478">
        <w:rPr>
          <w:rFonts w:ascii="Times New Roman" w:hAnsi="Times New Roman" w:cs="Times New Roman"/>
          <w:b/>
          <w:sz w:val="28"/>
          <w:szCs w:val="28"/>
        </w:rPr>
        <w:t>дополнена новой частью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221478">
        <w:rPr>
          <w:rFonts w:ascii="Times New Roman" w:hAnsi="Times New Roman" w:cs="Times New Roman"/>
          <w:b/>
          <w:sz w:val="28"/>
          <w:szCs w:val="28"/>
        </w:rPr>
        <w:t>течение срока предъявления исполнительного документа, в случае если федеральным законом или судебным актом, актом другого органа или должностного лица  должнику установлен срок для исполнения требований, содержащихся в исполнительном документе, или предоставлена отсрочка или рассрочка исполнения требований,  начинается после дня окончания срока, установленного для исполнения должником</w:t>
      </w:r>
      <w:proofErr w:type="gramEnd"/>
      <w:r w:rsidRPr="00221478">
        <w:rPr>
          <w:rFonts w:ascii="Times New Roman" w:hAnsi="Times New Roman" w:cs="Times New Roman"/>
          <w:b/>
          <w:sz w:val="28"/>
          <w:szCs w:val="28"/>
        </w:rPr>
        <w:t xml:space="preserve"> требований, содержащихся в исполнительном документе, предъявления ему отсрочки или рассрочки исполнения указанных требований</w:t>
      </w:r>
      <w:r>
        <w:rPr>
          <w:rFonts w:ascii="Times New Roman" w:hAnsi="Times New Roman" w:cs="Times New Roman"/>
          <w:sz w:val="28"/>
          <w:szCs w:val="28"/>
        </w:rPr>
        <w:t>. Данное правило не касается исполнительного документа о взыскании штрафа, назначенного в качестве наказания за совершение преступления;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8771E2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8771E2">
        <w:rPr>
          <w:rFonts w:ascii="Times New Roman" w:hAnsi="Times New Roman" w:cs="Times New Roman"/>
          <w:b/>
          <w:sz w:val="28"/>
          <w:szCs w:val="28"/>
        </w:rPr>
        <w:t>.5 ст. 22 закона</w:t>
      </w:r>
      <w:r>
        <w:rPr>
          <w:rFonts w:ascii="Times New Roman" w:hAnsi="Times New Roman" w:cs="Times New Roman"/>
          <w:sz w:val="28"/>
          <w:szCs w:val="28"/>
        </w:rPr>
        <w:t xml:space="preserve"> (Перерыв срока предъявления исполнительного документа к исполнению) изложена в новой редакции, в соответствии с которой </w:t>
      </w:r>
      <w:r w:rsidRPr="008771E2">
        <w:rPr>
          <w:rFonts w:ascii="Times New Roman" w:hAnsi="Times New Roman" w:cs="Times New Roman"/>
          <w:b/>
          <w:sz w:val="28"/>
          <w:szCs w:val="28"/>
        </w:rPr>
        <w:t>вышеназванное правило не распространяется на случаи, когда должник более 2-х раз не исполнил часть требований исполнительного документа, по которому ему предоставлялась рассрочка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165A1">
        <w:rPr>
          <w:rFonts w:ascii="Times New Roman" w:hAnsi="Times New Roman" w:cs="Times New Roman"/>
          <w:b/>
          <w:sz w:val="28"/>
          <w:szCs w:val="28"/>
        </w:rPr>
        <w:t>ст. 30</w:t>
      </w:r>
      <w:r>
        <w:rPr>
          <w:rFonts w:ascii="Times New Roman" w:hAnsi="Times New Roman" w:cs="Times New Roman"/>
          <w:sz w:val="28"/>
          <w:szCs w:val="28"/>
        </w:rPr>
        <w:t xml:space="preserve"> закона (Возбуждение исполнительного документа) </w:t>
      </w:r>
      <w:r w:rsidRPr="003165A1">
        <w:rPr>
          <w:rFonts w:ascii="Times New Roman" w:hAnsi="Times New Roman" w:cs="Times New Roman"/>
          <w:b/>
          <w:sz w:val="28"/>
          <w:szCs w:val="28"/>
        </w:rPr>
        <w:t xml:space="preserve">дополнена новой частью, в соответствии с которой  судебный пристав-исполнитель в постановлении в постановлении о возбуждении исполнительного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</w:t>
      </w:r>
      <w:r w:rsidRPr="003165A1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исполнительным документам, в т.ч. денежных средств, находящихся на счетах, во вкладах или на  хранении в банках</w:t>
      </w:r>
      <w:proofErr w:type="gramEnd"/>
      <w:r w:rsidRPr="003165A1">
        <w:rPr>
          <w:rFonts w:ascii="Times New Roman" w:hAnsi="Times New Roman" w:cs="Times New Roman"/>
          <w:b/>
          <w:sz w:val="28"/>
          <w:szCs w:val="28"/>
        </w:rPr>
        <w:t xml:space="preserve"> и иных кредитных организациях, а также имущества, которое является предметом залога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ст. 39 закона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новой частью о праве судебного пристава-исполнителя приостановить сводное исполнительное производство только в части входящего в него исполнительного производства, по которому оспариваются постановление, действия (бездействие) судебного пристава-исполнителя;</w:t>
      </w: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39" w:rsidRDefault="00242839" w:rsidP="0024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ч.7 ст. 65 </w:t>
      </w:r>
      <w:r w:rsidRPr="008771E2">
        <w:rPr>
          <w:rFonts w:ascii="Times New Roman" w:hAnsi="Times New Roman" w:cs="Times New Roman"/>
          <w:sz w:val="28"/>
          <w:szCs w:val="28"/>
        </w:rPr>
        <w:t>(Исполнительный розыск)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дополнена правом судебного пристава-исполнителя при вынесении постановления о розыске должника установить временное ограничение на его выезд из РФ.</w:t>
      </w:r>
      <w:proofErr w:type="gramEnd"/>
    </w:p>
    <w:p w:rsidR="00242839" w:rsidRPr="00242839" w:rsidRDefault="00242839">
      <w:pPr>
        <w:rPr>
          <w:rFonts w:ascii="Times New Roman" w:hAnsi="Times New Roman" w:cs="Times New Roman"/>
          <w:b/>
          <w:sz w:val="28"/>
          <w:szCs w:val="28"/>
        </w:rPr>
      </w:pPr>
    </w:p>
    <w:sectPr w:rsidR="00242839" w:rsidRPr="00242839" w:rsidSect="001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B75"/>
    <w:multiLevelType w:val="hybridMultilevel"/>
    <w:tmpl w:val="CCF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2839"/>
    <w:rsid w:val="00120FC8"/>
    <w:rsid w:val="0024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2015-04-15T10:39:00Z</dcterms:created>
  <dcterms:modified xsi:type="dcterms:W3CDTF">2015-04-15T10:40:00Z</dcterms:modified>
</cp:coreProperties>
</file>